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E4CB" w14:textId="5819E1CF" w:rsidR="00546B7F" w:rsidRPr="00546B7F" w:rsidRDefault="00546B7F" w:rsidP="00546B7F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>
        <w:rPr>
          <w:rFonts w:ascii="Lato" w:eastAsia="Times New Roman" w:hAnsi="Lato" w:cs="Times New Roman"/>
          <w:kern w:val="0"/>
          <w:sz w:val="45"/>
          <w:szCs w:val="45"/>
          <w14:ligatures w14:val="none"/>
        </w:rPr>
        <w:t>Week 5 NU 707</w:t>
      </w:r>
      <w:r w:rsidRPr="00546B7F">
        <w:rPr>
          <w:rFonts w:ascii="Lato" w:eastAsia="Times New Roman" w:hAnsi="Lato" w:cs="Times New Roman"/>
          <w:kern w:val="0"/>
          <w:sz w:val="45"/>
          <w:szCs w:val="45"/>
          <w14:ligatures w14:val="none"/>
        </w:rPr>
        <w:br/>
        <w:t>The Role of the DNP-Prepared Nurse Educator</w:t>
      </w:r>
    </w:p>
    <w:p w14:paraId="421134DC" w14:textId="77777777" w:rsidR="00546B7F" w:rsidRPr="00546B7F" w:rsidRDefault="00546B7F" w:rsidP="00546B7F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546B7F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2925B22B" w14:textId="77777777" w:rsidR="00546B7F" w:rsidRPr="00546B7F" w:rsidRDefault="00546B7F" w:rsidP="00546B7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546B7F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2630D1B9" w14:textId="77777777" w:rsidR="00546B7F" w:rsidRPr="00546B7F" w:rsidRDefault="00546B7F" w:rsidP="00546B7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explore the role of the DNP-prepared nurse educator and activities in various career paths.</w:t>
      </w:r>
    </w:p>
    <w:p w14:paraId="39EA5F3A" w14:textId="77777777" w:rsidR="00546B7F" w:rsidRPr="00546B7F" w:rsidRDefault="00546B7F" w:rsidP="00546B7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546B7F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6F5416AC" w14:textId="77777777" w:rsidR="00546B7F" w:rsidRPr="00546B7F" w:rsidRDefault="00546B7F" w:rsidP="00546B7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Students respond to all of the Part 1 and Part 2 questions every week. Use the numbered questions as headers in your response.    </w:t>
      </w:r>
    </w:p>
    <w:p w14:paraId="07F6C630" w14:textId="77777777" w:rsidR="00546B7F" w:rsidRPr="00546B7F" w:rsidRDefault="00546B7F" w:rsidP="00546B7F">
      <w:pPr>
        <w:shd w:val="clear" w:color="auto" w:fill="FFFFFF"/>
        <w:spacing w:before="600" w:after="300" w:line="240" w:lineRule="auto"/>
        <w:outlineLvl w:val="4"/>
        <w:rPr>
          <w:rFonts w:ascii="Helvetica" w:eastAsia="Times New Roman" w:hAnsi="Helvetica" w:cs="Helvetica"/>
          <w:color w:val="000000"/>
          <w:spacing w:val="45"/>
          <w:kern w:val="0"/>
          <w14:ligatures w14:val="none"/>
        </w:rPr>
      </w:pPr>
      <w:r w:rsidRPr="00546B7F">
        <w:rPr>
          <w:rFonts w:ascii="Helvetica" w:eastAsia="Times New Roman" w:hAnsi="Helvetica" w:cs="Helvetica"/>
          <w:color w:val="000000"/>
          <w:spacing w:val="45"/>
          <w:kern w:val="0"/>
          <w14:ligatures w14:val="none"/>
        </w:rPr>
        <w:t>Part 1: General Discussion</w:t>
      </w:r>
    </w:p>
    <w:p w14:paraId="211DE31A" w14:textId="77777777" w:rsidR="00546B7F" w:rsidRPr="00546B7F" w:rsidRDefault="00546B7F" w:rsidP="00546B7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Reflect upon your readings and professional experience and address the following in 150 words or less:</w:t>
      </w:r>
    </w:p>
    <w:p w14:paraId="129E10C0" w14:textId="77777777" w:rsidR="00546B7F" w:rsidRPr="00546B7F" w:rsidRDefault="00546B7F" w:rsidP="00546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How do you anticipate integrating nurse educator activities into your current or future career?</w:t>
      </w:r>
    </w:p>
    <w:p w14:paraId="54F540FC" w14:textId="77777777" w:rsidR="00546B7F" w:rsidRPr="00546B7F" w:rsidRDefault="00546B7F" w:rsidP="00546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Briefly examine the activities that interest you the most for the academic nurse educator, the healthcare organization clinical nurse educator, or the DNP-prepared nurse leader as a mentor. Explain why these activities appeal to you.</w:t>
      </w:r>
    </w:p>
    <w:p w14:paraId="5FCAD5F7" w14:textId="77777777" w:rsidR="00546B7F" w:rsidRPr="00546B7F" w:rsidRDefault="00546B7F" w:rsidP="00546B7F">
      <w:pPr>
        <w:shd w:val="clear" w:color="auto" w:fill="FFFFFF"/>
        <w:spacing w:before="600" w:after="300" w:line="240" w:lineRule="auto"/>
        <w:outlineLvl w:val="4"/>
        <w:rPr>
          <w:rFonts w:ascii="Helvetica" w:eastAsia="Times New Roman" w:hAnsi="Helvetica" w:cs="Helvetica"/>
          <w:color w:val="000000"/>
          <w:spacing w:val="45"/>
          <w:kern w:val="0"/>
          <w14:ligatures w14:val="none"/>
        </w:rPr>
      </w:pPr>
      <w:r w:rsidRPr="00546B7F">
        <w:rPr>
          <w:rFonts w:ascii="Helvetica" w:eastAsia="Times New Roman" w:hAnsi="Helvetica" w:cs="Helvetica"/>
          <w:color w:val="000000"/>
          <w:spacing w:val="45"/>
          <w:kern w:val="0"/>
          <w14:ligatures w14:val="none"/>
        </w:rPr>
        <w:t>Part 2: Implementation Update</w:t>
      </w:r>
    </w:p>
    <w:p w14:paraId="037F5D72" w14:textId="77777777" w:rsidR="00546B7F" w:rsidRPr="00546B7F" w:rsidRDefault="00546B7F" w:rsidP="00546B7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For this week's implementation update, address the following:</w:t>
      </w:r>
    </w:p>
    <w:p w14:paraId="4830836E" w14:textId="77777777" w:rsidR="00546B7F" w:rsidRPr="00546B7F" w:rsidRDefault="00546B7F" w:rsidP="00546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State your practice question in PICOT format.</w:t>
      </w:r>
    </w:p>
    <w:p w14:paraId="082EE277" w14:textId="77777777" w:rsidR="00546B7F" w:rsidRPr="00546B7F" w:rsidRDefault="00546B7F" w:rsidP="00546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State the exact date the intervention began and the week number for your intervention implementation.</w:t>
      </w:r>
    </w:p>
    <w:p w14:paraId="09B297FF" w14:textId="77777777" w:rsidR="00546B7F" w:rsidRPr="00546B7F" w:rsidRDefault="00546B7F" w:rsidP="00546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Identify the current number of participants and the number who have withdrawn (if applicable). </w:t>
      </w:r>
    </w:p>
    <w:p w14:paraId="237DBDEC" w14:textId="77777777" w:rsidR="00546B7F" w:rsidRPr="00546B7F" w:rsidRDefault="00546B7F" w:rsidP="00546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Was there a need for a mid-course correction or a supportive strategy such as reminder index cards or huddles to support intervention fidelity? If so, please explain the strategy in detail.</w:t>
      </w:r>
    </w:p>
    <w:p w14:paraId="29EBC7A0" w14:textId="77777777" w:rsidR="00546B7F" w:rsidRPr="00546B7F" w:rsidRDefault="00546B7F" w:rsidP="00546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lastRenderedPageBreak/>
        <w:t>How frequently are you engaging in communication with the stakeholders and the participants of your practice change project?</w:t>
      </w:r>
    </w:p>
    <w:p w14:paraId="55560424" w14:textId="56486E96" w:rsidR="00546B7F" w:rsidRPr="00546B7F" w:rsidRDefault="00546B7F" w:rsidP="00546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546B7F">
        <w:rPr>
          <w:rFonts w:ascii="Lato" w:eastAsia="Times New Roman" w:hAnsi="Lato" w:cs="Times New Roman"/>
          <w:color w:val="2D3B45"/>
          <w:kern w:val="0"/>
          <w14:ligatures w14:val="none"/>
        </w:rPr>
        <w:t>To complete your practice change project, briefly examine your practice change project budget and defend your conclusions if you need more resources, untapped resources, or if your budget is adequate.</w:t>
      </w:r>
    </w:p>
    <w:p w14:paraId="3023C5E0" w14:textId="77777777" w:rsidR="00546B7F" w:rsidRDefault="00546B7F"/>
    <w:sectPr w:rsidR="00546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A3B"/>
    <w:multiLevelType w:val="multilevel"/>
    <w:tmpl w:val="C6AC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CF797C"/>
    <w:multiLevelType w:val="multilevel"/>
    <w:tmpl w:val="B4B0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24330">
    <w:abstractNumId w:val="0"/>
  </w:num>
  <w:num w:numId="2" w16cid:durableId="43759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7F"/>
    <w:rsid w:val="00546B7F"/>
    <w:rsid w:val="008B1930"/>
    <w:rsid w:val="00B2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4704C"/>
  <w15:chartTrackingRefBased/>
  <w15:docId w15:val="{A964B935-8ED8-4A36-BEE1-26FB91F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0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1419</Characters>
  <Application>Microsoft Office Word</Application>
  <DocSecurity>0</DocSecurity>
  <Lines>32</Lines>
  <Paragraphs>18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2025-03-26T17:57:00Z</dcterms:created>
  <dcterms:modified xsi:type="dcterms:W3CDTF">2025-03-26T17:57:00Z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748a122d-bb8d-460a-80d4-9cb7b4894758</vt:lpwstr>
  </property>
</Properties>
</file>