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1190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2DAB990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6D6D780F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76C31CED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38B4416" w14:textId="77777777" w:rsidR="00865CA4" w:rsidRPr="00865CA4" w:rsidRDefault="00865CA4" w:rsidP="00865CA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65CA4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4 Discussion 1: Leadership Communication Reflection</w:t>
      </w:r>
    </w:p>
    <w:p w14:paraId="60BFBF01" w14:textId="77777777" w:rsidR="00865CA4" w:rsidRPr="00865CA4" w:rsidRDefault="00865CA4" w:rsidP="00865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865CA4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370F805A" w14:textId="77777777" w:rsidR="00865CA4" w:rsidRPr="00865CA4" w:rsidRDefault="00865CA4" w:rsidP="00865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865CA4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68BBC141" w14:textId="77777777" w:rsidR="00865CA4" w:rsidRPr="00865CA4" w:rsidRDefault="00865CA4" w:rsidP="00865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42-01-25PCS3 DNP Scholarly Project III" w:history="1">
        <w:r w:rsidRPr="00865CA4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05F1BC2C" w14:textId="77777777" w:rsidR="00865CA4" w:rsidRPr="00865CA4" w:rsidRDefault="00865CA4" w:rsidP="00865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865CA4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4: Leadership Part II</w:t>
        </w:r>
      </w:hyperlink>
    </w:p>
    <w:p w14:paraId="25CCAA7E" w14:textId="77777777" w:rsidR="00865CA4" w:rsidRPr="00865CA4" w:rsidRDefault="00865CA4" w:rsidP="00865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Forum" w:history="1">
        <w:r w:rsidRPr="00865CA4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4 Discussion 1: Leadership Communication Reflection</w:t>
        </w:r>
      </w:hyperlink>
    </w:p>
    <w:p w14:paraId="37B57AB1" w14:textId="77777777" w:rsidR="00865CA4" w:rsidRPr="00865CA4" w:rsidRDefault="00865CA4" w:rsidP="00865C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830A6C0" w14:textId="77777777" w:rsidR="00865CA4" w:rsidRPr="00865CA4" w:rsidRDefault="00865CA4" w:rsidP="00865CA4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0D79F469" w14:textId="77777777" w:rsidR="00865CA4" w:rsidRPr="00865CA4" w:rsidRDefault="00865CA4" w:rsidP="00865CA4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865CA4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865CA4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forum posts: 1</w:t>
      </w:r>
    </w:p>
    <w:p w14:paraId="1AA21FC3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8A9377B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colleagues, on two separate days, by </w:t>
      </w: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7.</w:t>
      </w:r>
    </w:p>
    <w:p w14:paraId="6EC25A00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3103968E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865CA4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71B3966E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Moran et al. (2020), state that “Most people would agree that the project leader/manager influences or at least has an impact on the overall project success, especially where project implementation is concerned” (p. 360). Review Table 14-1 in your Moran textbook in Chapter 14, page 360. Consider what characteristics of an effective leader you embody. Do you possess the skills and qualities to be successful?</w:t>
      </w:r>
    </w:p>
    <w:p w14:paraId="119EF9CB" w14:textId="77777777" w:rsidR="00865CA4" w:rsidRPr="00865CA4" w:rsidRDefault="00865CA4" w:rsidP="00865CA4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leadership style would you model to work best for coordinating data collection?</w:t>
      </w:r>
    </w:p>
    <w:p w14:paraId="1AE18FBB" w14:textId="77777777" w:rsidR="00865CA4" w:rsidRPr="00865CA4" w:rsidRDefault="00865CA4" w:rsidP="00865CA4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the status of recruitment?</w:t>
      </w:r>
    </w:p>
    <w:p w14:paraId="5A53A823" w14:textId="77777777" w:rsidR="00865CA4" w:rsidRPr="00865CA4" w:rsidRDefault="00865CA4" w:rsidP="00865CA4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Are you on target as originally planned in the SPP?</w:t>
      </w:r>
    </w:p>
    <w:p w14:paraId="56663130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865CA4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Response Post</w:t>
      </w:r>
    </w:p>
    <w:p w14:paraId="2979DC8D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Review other students’ initial posts to gain additional insight and reply to 2 posts.</w:t>
      </w:r>
    </w:p>
    <w:p w14:paraId="430EC618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0" w:tgtFrame="_blank" w:history="1">
        <w:r w:rsidRPr="00865CA4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28D25B64" w14:textId="77777777" w:rsidR="00865CA4" w:rsidRPr="00865CA4" w:rsidRDefault="00865CA4" w:rsidP="00865CA4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865CA4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Posting to the Discussion Forum</w:t>
      </w:r>
    </w:p>
    <w:p w14:paraId="2908C88C" w14:textId="77777777" w:rsidR="00865CA4" w:rsidRPr="00865CA4" w:rsidRDefault="00865CA4" w:rsidP="00865CA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Select the appropriate </w:t>
      </w: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Thread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510265B2" w14:textId="77777777" w:rsidR="00865CA4" w:rsidRPr="00865CA4" w:rsidRDefault="00865CA4" w:rsidP="00865CA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Reply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4043866" w14:textId="77777777" w:rsidR="00865CA4" w:rsidRPr="00865CA4" w:rsidRDefault="00865CA4" w:rsidP="00865CA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Create your post.</w:t>
      </w:r>
    </w:p>
    <w:p w14:paraId="10F49FFD" w14:textId="77777777" w:rsidR="00865CA4" w:rsidRPr="00865CA4" w:rsidRDefault="00865CA4" w:rsidP="00865CA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865CA4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Post to Forum</w:t>
      </w:r>
      <w:r w:rsidRPr="00865CA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5F49DEFD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0590ACF7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C6046C4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2CCC66C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69C2E0CE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01CE6A1C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5C2B230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4D7708E3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9C42348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5095CEA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59FE228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6EDEDE42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1558D02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477188C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0ED0EAB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7B41BCEF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4F21114E" w14:textId="77777777" w:rsid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204C780" w14:textId="23FA29C4" w:rsidR="00865CA4" w:rsidRPr="00865CA4" w:rsidRDefault="00865CA4" w:rsidP="00865CA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65CA4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617544E3" wp14:editId="49055635">
            <wp:extent cx="3714750" cy="476250"/>
            <wp:effectExtent l="0" t="0" r="0" b="0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5F1B" w14:textId="77777777" w:rsidR="00865CA4" w:rsidRPr="00865CA4" w:rsidRDefault="00865CA4" w:rsidP="00865CA4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Scholarly DNP Project III</w:t>
      </w:r>
    </w:p>
    <w:p w14:paraId="1E5B4DFA" w14:textId="77777777" w:rsidR="00865CA4" w:rsidRPr="00865CA4" w:rsidRDefault="00865CA4" w:rsidP="00865CA4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4: Learning Materials</w:t>
      </w:r>
    </w:p>
    <w:p w14:paraId="2FCB2805" w14:textId="77777777" w:rsidR="00865CA4" w:rsidRPr="00865CA4" w:rsidRDefault="00865CA4" w:rsidP="00865CA4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1FCB0423" w14:textId="77777777" w:rsidR="00865CA4" w:rsidRPr="00865CA4" w:rsidRDefault="00865CA4" w:rsidP="00865CA4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4A6A6EA8" w14:textId="77777777" w:rsidR="00865CA4" w:rsidRPr="00865CA4" w:rsidRDefault="00865CA4" w:rsidP="00865CA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Bradshaw, M., &amp; Vitale, T. (2020). </w:t>
      </w:r>
      <w:r w:rsidRPr="00865CA4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The DNP project workshop: A step-by-step process for success.</w:t>
      </w:r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t> (1st ed.). Springer.</w:t>
      </w:r>
    </w:p>
    <w:p w14:paraId="702408DB" w14:textId="77777777" w:rsidR="00865CA4" w:rsidRPr="00865CA4" w:rsidRDefault="00865CA4" w:rsidP="00865CA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282828"/>
          <w:kern w:val="0"/>
          <w14:ligatures w14:val="none"/>
        </w:rPr>
        <w:t>Lesson 2.7:</w:t>
      </w:r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t> Historic Nursing Leadership to Frame Your Leadership Role (WO 1, 2, 3, 4, 5, 6)</w:t>
      </w:r>
    </w:p>
    <w:p w14:paraId="3174B3FE" w14:textId="77777777" w:rsidR="00865CA4" w:rsidRPr="00865CA4" w:rsidRDefault="00865CA4" w:rsidP="00865CA4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865CA4">
        <w:rPr>
          <w:rFonts w:ascii="Times New Roman" w:eastAsia="Times New Roman" w:hAnsi="Times New Roman" w:cs="Times New Roman"/>
          <w:kern w:val="0"/>
          <w14:ligatures w14:val="none"/>
        </w:rPr>
        <w:pict w14:anchorId="598EB00D">
          <v:rect id="_x0000_i1025" style="width:0;height:.75pt" o:hralign="center" o:hrstd="t" o:hrnoshade="t" o:hr="t" fillcolor="black" stroked="f"/>
        </w:pict>
      </w:r>
    </w:p>
    <w:p w14:paraId="6529E99E" w14:textId="77777777" w:rsidR="00865CA4" w:rsidRPr="00865CA4" w:rsidRDefault="00865CA4" w:rsidP="00865CA4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865CA4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Instructional Materials</w:t>
      </w:r>
    </w:p>
    <w:p w14:paraId="13F44425" w14:textId="77777777" w:rsidR="00865CA4" w:rsidRPr="00865CA4" w:rsidRDefault="00865CA4" w:rsidP="00865CA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t>Access the following documents in </w:t>
      </w:r>
      <w:hyperlink r:id="rId12" w:tgtFrame="_blank" w:history="1">
        <w:r w:rsidRPr="00865CA4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DNP Connections</w:t>
        </w:r>
      </w:hyperlink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t>:</w:t>
      </w:r>
    </w:p>
    <w:p w14:paraId="1CE6E894" w14:textId="77777777" w:rsidR="00865CA4" w:rsidRPr="00865CA4" w:rsidRDefault="00865CA4" w:rsidP="00865CA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865CA4">
        <w:rPr>
          <w:rFonts w:ascii="Open Sans" w:eastAsia="Times New Roman" w:hAnsi="Open Sans" w:cs="Open Sans"/>
          <w:color w:val="000000"/>
          <w:kern w:val="0"/>
          <w14:ligatures w14:val="none"/>
        </w:rPr>
        <w:t>The Essentials of Doctoral Education for Advanced Nursing Practice (2021)</w:t>
      </w:r>
    </w:p>
    <w:p w14:paraId="3D7CD409" w14:textId="77777777" w:rsidR="00865CA4" w:rsidRDefault="00865CA4"/>
    <w:sectPr w:rsidR="0086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3899"/>
    <w:multiLevelType w:val="multilevel"/>
    <w:tmpl w:val="12AA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3375B"/>
    <w:multiLevelType w:val="multilevel"/>
    <w:tmpl w:val="CA58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E4B87"/>
    <w:multiLevelType w:val="multilevel"/>
    <w:tmpl w:val="905C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387301">
    <w:abstractNumId w:val="1"/>
  </w:num>
  <w:num w:numId="2" w16cid:durableId="1573276555">
    <w:abstractNumId w:val="0"/>
  </w:num>
  <w:num w:numId="3" w16cid:durableId="147221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A4"/>
    <w:rsid w:val="005277A1"/>
    <w:rsid w:val="008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FFCD9"/>
  <w15:chartTrackingRefBased/>
  <w15:docId w15:val="{BCC6D75E-A57B-4EE5-BFD2-5C6286CD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57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0824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course/section.php?id=959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6560" TargetMode="External"/><Relationship Id="rId12" Type="http://schemas.openxmlformats.org/officeDocument/2006/relationships/hyperlink" Target="https://lmscontent.embanet.com/RC/MSN/DNP_Shared/Docs/DNP_Connec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General/MSN/Rubrics/Discussion_Question_Rubric_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forum/view.php?id=8606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2133</Characters>
  <Application>Microsoft Office Word</Application>
  <DocSecurity>0</DocSecurity>
  <Lines>76</Lines>
  <Paragraphs>59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2025-05-29T03:42:00Z</dcterms:created>
  <dcterms:modified xsi:type="dcterms:W3CDTF">2025-05-29T03:45:00Z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93e2df08-7853-4f4c-a4df-eb613bebfd21</vt:lpwstr>
  </property>
</Properties>
</file>